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9C" w:rsidRDefault="008A4D95" w:rsidP="00706B9D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2D">
        <w:rPr>
          <w:rFonts w:ascii="Times New Roman" w:hAnsi="Times New Roman" w:cs="Times New Roman"/>
          <w:b/>
          <w:sz w:val="28"/>
          <w:szCs w:val="28"/>
        </w:rPr>
        <w:t xml:space="preserve">Общий экспресс-анализ УМК </w:t>
      </w:r>
      <w:r w:rsidRPr="00BB1D10">
        <w:rPr>
          <w:rFonts w:ascii="Times New Roman" w:hAnsi="Times New Roman" w:cs="Times New Roman"/>
          <w:b/>
          <w:sz w:val="28"/>
          <w:szCs w:val="28"/>
        </w:rPr>
        <w:t>“</w:t>
      </w:r>
      <w:r w:rsidRPr="00880D2D">
        <w:rPr>
          <w:rFonts w:ascii="Times New Roman" w:hAnsi="Times New Roman" w:cs="Times New Roman"/>
          <w:b/>
          <w:sz w:val="28"/>
          <w:szCs w:val="28"/>
          <w:lang w:val="en-US"/>
        </w:rPr>
        <w:t>Millie</w:t>
      </w:r>
      <w:r w:rsidRPr="00BB1D10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880D2D">
        <w:rPr>
          <w:rFonts w:ascii="Times New Roman" w:hAnsi="Times New Roman" w:cs="Times New Roman"/>
          <w:b/>
          <w:sz w:val="28"/>
          <w:szCs w:val="28"/>
        </w:rPr>
        <w:t>для 2 класса общеобразовательных учреждений, авторов С.</w:t>
      </w:r>
      <w:r w:rsidR="008D5FB3" w:rsidRPr="00880D2D">
        <w:rPr>
          <w:rFonts w:ascii="Times New Roman" w:hAnsi="Times New Roman" w:cs="Times New Roman"/>
          <w:b/>
          <w:sz w:val="28"/>
          <w:szCs w:val="28"/>
        </w:rPr>
        <w:t xml:space="preserve"> И. Азаровой,</w:t>
      </w:r>
    </w:p>
    <w:p w:rsidR="008A4D95" w:rsidRPr="00880D2D" w:rsidRDefault="008D5FB3" w:rsidP="00706B9D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2D">
        <w:rPr>
          <w:rFonts w:ascii="Times New Roman" w:hAnsi="Times New Roman" w:cs="Times New Roman"/>
          <w:b/>
          <w:sz w:val="28"/>
          <w:szCs w:val="28"/>
        </w:rPr>
        <w:t xml:space="preserve"> Э. Н. Дружининой и др., издательство «Титул», 2005 год.</w:t>
      </w:r>
    </w:p>
    <w:p w:rsidR="00A03842" w:rsidRPr="008A4D95" w:rsidRDefault="00A03842" w:rsidP="00706B9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A6" w:rsidRPr="00440552" w:rsidRDefault="00D569A6" w:rsidP="00706B9D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</w:t>
      </w:r>
      <w:r w:rsidRPr="00440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proofErr w:type="spellStart"/>
      <w:r w:rsidRPr="00440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Millie</w:t>
      </w:r>
      <w:proofErr w:type="spellEnd"/>
      <w:r w:rsidRPr="00440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 для 2-4 классов</w:t>
      </w:r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английского языка для школы 1 ступени, </w:t>
      </w:r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современных достижений методики, рекомендован в качестве начального курса “Английский язык нового тысячелетия” / “</w:t>
      </w:r>
      <w:proofErr w:type="spellStart"/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>Millennium</w:t>
      </w:r>
      <w:proofErr w:type="spellEnd"/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 соответствует требованиям федерального компонента государственного стандарта общего образования по иностранным языкам и Примерной программе по английскому языку для начальной школы.</w:t>
      </w:r>
    </w:p>
    <w:p w:rsidR="00D569A6" w:rsidRDefault="00D569A6" w:rsidP="00706B9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серия призвана обеспечить эффективное овладение языком, способствует развитию познавательных способностей и общеучебных умений младших школьников и позволяет создать подлинные коммуникативные ситуации, связанные с играми, интервью, песнями, рифмовками и историями.</w:t>
      </w:r>
    </w:p>
    <w:p w:rsidR="005618C4" w:rsidRDefault="005618C4" w:rsidP="00706B9D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0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экспресс-анализ УМК </w:t>
      </w:r>
      <w:r w:rsidR="00705F6D"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705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Millie</w:t>
      </w:r>
      <w:r w:rsidR="00705F6D"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70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2 класса. </w:t>
      </w:r>
      <w:r w:rsidR="0025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</w:t>
      </w:r>
      <w:proofErr w:type="gramStart"/>
      <w:r w:rsidR="00250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proofErr w:type="gramEnd"/>
      <w:r w:rsidR="0025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УМК:</w:t>
      </w:r>
    </w:p>
    <w:p w:rsidR="00250C02" w:rsidRDefault="00250C02" w:rsidP="00706B9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привить интерес,</w:t>
      </w:r>
    </w:p>
    <w:p w:rsidR="00250C02" w:rsidRDefault="00250C02" w:rsidP="00706B9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коммуникативные навыки,</w:t>
      </w:r>
    </w:p>
    <w:p w:rsidR="00250C02" w:rsidRDefault="00250C02" w:rsidP="00706B9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учиться,</w:t>
      </w:r>
    </w:p>
    <w:p w:rsidR="00250C02" w:rsidRDefault="00250C02" w:rsidP="00706B9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культурой других стран.</w:t>
      </w:r>
    </w:p>
    <w:p w:rsidR="00D569A6" w:rsidRPr="00440552" w:rsidRDefault="00D569A6" w:rsidP="00706B9D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характеристиками курса “</w:t>
      </w:r>
      <w:proofErr w:type="spellStart"/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>Millie</w:t>
      </w:r>
      <w:proofErr w:type="spellEnd"/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>” для начальной школы являются следующие:</w:t>
      </w:r>
    </w:p>
    <w:p w:rsidR="00D569A6" w:rsidRPr="00440552" w:rsidRDefault="00D569A6" w:rsidP="00706B9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психологические и возрастные особенности каждого ребенка </w:t>
      </w:r>
    </w:p>
    <w:p w:rsidR="00D569A6" w:rsidRPr="00440552" w:rsidRDefault="00D569A6" w:rsidP="00706B9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активно вовлекаются в процесс обучения с помощью действия и движения (разрезной материал в рабочей тетради) </w:t>
      </w:r>
    </w:p>
    <w:p w:rsidR="00D569A6" w:rsidRPr="00440552" w:rsidRDefault="00D569A6" w:rsidP="00706B9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и ситуации общения близки учащимся начальной школы, а предлагаемый языковой материал позволяет им выразить свои мысли и чувства, стимулирует общение со сверстниками на английском языке </w:t>
      </w:r>
    </w:p>
    <w:p w:rsidR="00D569A6" w:rsidRPr="00440552" w:rsidRDefault="00D569A6" w:rsidP="00706B9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весь материал аутентичен (в записи </w:t>
      </w:r>
      <w:proofErr w:type="spellStart"/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аудиоприложений</w:t>
      </w:r>
      <w:proofErr w:type="spellEnd"/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английские школьники) </w:t>
      </w:r>
    </w:p>
    <w:p w:rsidR="00D569A6" w:rsidRPr="00440552" w:rsidRDefault="00D569A6" w:rsidP="00706B9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проверка знаний проводятся деликатно: через самопроверку и самооценку </w:t>
      </w:r>
    </w:p>
    <w:p w:rsidR="00D569A6" w:rsidRPr="00440552" w:rsidRDefault="00D569A6" w:rsidP="00706B9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не только закрепляют языковой материал, но и развивают логику, учат решать задачи и проводить исследования </w:t>
      </w:r>
    </w:p>
    <w:p w:rsidR="00D569A6" w:rsidRPr="00440552" w:rsidRDefault="00D569A6" w:rsidP="00706B9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по работе с текстом и информацией формируют у детей навыки самостоятельной работы </w:t>
      </w:r>
    </w:p>
    <w:p w:rsidR="00D569A6" w:rsidRPr="00440552" w:rsidRDefault="00D569A6" w:rsidP="00706B9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на уроке не ограничивается только схемой "учитель - ученик": дети учатся сотрудничать друг с другом в парах и группах </w:t>
      </w:r>
    </w:p>
    <w:p w:rsidR="00D569A6" w:rsidRPr="00440552" w:rsidRDefault="00D569A6" w:rsidP="00706B9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интересная и познавательная информация о мире и России формирует у детей уважение и доброжелательное отношение к разным культурам </w:t>
      </w:r>
    </w:p>
    <w:p w:rsidR="00D569A6" w:rsidRDefault="005E0525" w:rsidP="00706B9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УМК </w:t>
      </w:r>
      <w:r w:rsidRPr="00BB1D1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Millie</w:t>
      </w:r>
      <w:r w:rsidRPr="00BB1D10">
        <w:rPr>
          <w:rFonts w:ascii="Times New Roman" w:hAnsi="Times New Roman" w:cs="Times New Roman"/>
          <w:sz w:val="28"/>
          <w:szCs w:val="28"/>
        </w:rPr>
        <w:t xml:space="preserve"> 2” </w:t>
      </w:r>
      <w:r>
        <w:rPr>
          <w:rFonts w:ascii="Times New Roman" w:hAnsi="Times New Roman" w:cs="Times New Roman"/>
          <w:sz w:val="28"/>
          <w:szCs w:val="28"/>
        </w:rPr>
        <w:t>включает книгу для учащихся, книгу для учителя, рабочую тетрадь с разрезным материалом и аудиокассеты (диски)</w:t>
      </w:r>
      <w:r w:rsidR="008E33E0">
        <w:rPr>
          <w:rFonts w:ascii="Times New Roman" w:hAnsi="Times New Roman" w:cs="Times New Roman"/>
          <w:sz w:val="28"/>
          <w:szCs w:val="28"/>
        </w:rPr>
        <w:t xml:space="preserve"> и набор карточек для обучения чтению и говорению.</w:t>
      </w:r>
    </w:p>
    <w:p w:rsidR="008E33E0" w:rsidRPr="00C52C64" w:rsidRDefault="008E33E0" w:rsidP="00706B9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C64">
        <w:rPr>
          <w:rFonts w:ascii="Times New Roman" w:hAnsi="Times New Roman" w:cs="Times New Roman"/>
          <w:b/>
          <w:sz w:val="28"/>
          <w:szCs w:val="28"/>
        </w:rPr>
        <w:t xml:space="preserve">Книга для учащихся: </w:t>
      </w:r>
    </w:p>
    <w:p w:rsidR="002077B0" w:rsidRPr="00440552" w:rsidRDefault="005451F8" w:rsidP="00706B9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7B0">
        <w:rPr>
          <w:rFonts w:ascii="Times New Roman" w:hAnsi="Times New Roman" w:cs="Times New Roman"/>
          <w:sz w:val="28"/>
          <w:szCs w:val="28"/>
        </w:rPr>
        <w:t>И</w:t>
      </w:r>
      <w:r w:rsidRPr="00440552">
        <w:rPr>
          <w:rFonts w:ascii="Times New Roman" w:hAnsi="Times New Roman" w:cs="Times New Roman"/>
          <w:sz w:val="28"/>
          <w:szCs w:val="28"/>
        </w:rPr>
        <w:t>нтересный, красочный, доступный, необычный материал по лексике</w:t>
      </w:r>
      <w:r w:rsidR="00706B9D">
        <w:rPr>
          <w:rFonts w:ascii="Times New Roman" w:hAnsi="Times New Roman" w:cs="Times New Roman"/>
          <w:sz w:val="28"/>
          <w:szCs w:val="28"/>
        </w:rPr>
        <w:t xml:space="preserve"> (разнообразная и интересная)</w:t>
      </w:r>
      <w:r w:rsidRPr="00440552">
        <w:rPr>
          <w:rFonts w:ascii="Times New Roman" w:hAnsi="Times New Roman" w:cs="Times New Roman"/>
          <w:sz w:val="28"/>
          <w:szCs w:val="28"/>
        </w:rPr>
        <w:t>, грамматике, говорению, письму и чтению привлекает внимание и учи</w:t>
      </w:r>
      <w:r>
        <w:rPr>
          <w:rFonts w:ascii="Times New Roman" w:hAnsi="Times New Roman" w:cs="Times New Roman"/>
          <w:sz w:val="28"/>
          <w:szCs w:val="28"/>
        </w:rPr>
        <w:t>телей, и учащихся, и родителей,</w:t>
      </w:r>
      <w:r w:rsidR="002077B0" w:rsidRPr="002077B0">
        <w:rPr>
          <w:rFonts w:ascii="Times New Roman" w:hAnsi="Times New Roman" w:cs="Times New Roman"/>
          <w:sz w:val="28"/>
          <w:szCs w:val="28"/>
        </w:rPr>
        <w:t xml:space="preserve"> </w:t>
      </w:r>
      <w:r w:rsidR="002077B0">
        <w:rPr>
          <w:rFonts w:ascii="Times New Roman" w:hAnsi="Times New Roman" w:cs="Times New Roman"/>
          <w:sz w:val="28"/>
          <w:szCs w:val="28"/>
        </w:rPr>
        <w:t>соответствует возрастным интересам.</w:t>
      </w:r>
      <w:proofErr w:type="gramEnd"/>
      <w:r w:rsidR="002077B0">
        <w:rPr>
          <w:rFonts w:ascii="Times New Roman" w:hAnsi="Times New Roman" w:cs="Times New Roman"/>
          <w:sz w:val="28"/>
          <w:szCs w:val="28"/>
        </w:rPr>
        <w:t xml:space="preserve"> Б</w:t>
      </w:r>
      <w:r w:rsidR="002077B0" w:rsidRPr="00440552">
        <w:rPr>
          <w:rFonts w:ascii="Times New Roman" w:hAnsi="Times New Roman" w:cs="Times New Roman"/>
          <w:sz w:val="28"/>
          <w:szCs w:val="28"/>
        </w:rPr>
        <w:t>олее того, он постепенно готовит учащихся для восприятия иногда сложного</w:t>
      </w:r>
      <w:r w:rsidR="002077B0">
        <w:rPr>
          <w:rFonts w:ascii="Times New Roman" w:hAnsi="Times New Roman" w:cs="Times New Roman"/>
          <w:sz w:val="28"/>
          <w:szCs w:val="28"/>
        </w:rPr>
        <w:t xml:space="preserve"> учебного материала по учебникам</w:t>
      </w:r>
      <w:r w:rsidR="002077B0" w:rsidRPr="00440552">
        <w:rPr>
          <w:rFonts w:ascii="Times New Roman" w:hAnsi="Times New Roman" w:cs="Times New Roman"/>
          <w:sz w:val="28"/>
          <w:szCs w:val="28"/>
        </w:rPr>
        <w:t xml:space="preserve"> "Английский язык нового</w:t>
      </w:r>
      <w:r w:rsidR="002077B0">
        <w:rPr>
          <w:rFonts w:ascii="Times New Roman" w:hAnsi="Times New Roman" w:cs="Times New Roman"/>
          <w:sz w:val="28"/>
          <w:szCs w:val="28"/>
        </w:rPr>
        <w:t xml:space="preserve"> тысячелетия".</w:t>
      </w:r>
    </w:p>
    <w:p w:rsidR="00E41816" w:rsidRDefault="00E41816" w:rsidP="00706B9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является </w:t>
      </w:r>
      <w:r w:rsidRPr="00DC18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C1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7B0" w:rsidRDefault="00E41816" w:rsidP="00706B9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7B0" w:rsidRPr="00440552">
        <w:rPr>
          <w:rFonts w:ascii="Times New Roman" w:hAnsi="Times New Roman" w:cs="Times New Roman"/>
          <w:sz w:val="28"/>
          <w:szCs w:val="28"/>
        </w:rPr>
        <w:t>Интригующая история с продолжением "Перевернутый мир".</w:t>
      </w:r>
    </w:p>
    <w:p w:rsidR="0046716B" w:rsidRDefault="0046716B" w:rsidP="00706B9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552">
        <w:rPr>
          <w:rFonts w:ascii="Times New Roman" w:hAnsi="Times New Roman" w:cs="Times New Roman"/>
          <w:sz w:val="28"/>
          <w:szCs w:val="28"/>
        </w:rPr>
        <w:t>Красочное оформление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1AA" w:rsidRDefault="004771AA" w:rsidP="00706B9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440552">
        <w:rPr>
          <w:rFonts w:ascii="Times New Roman" w:hAnsi="Times New Roman" w:cs="Times New Roman"/>
          <w:sz w:val="28"/>
          <w:szCs w:val="28"/>
        </w:rPr>
        <w:t>ольшо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0552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0552">
        <w:rPr>
          <w:rFonts w:ascii="Times New Roman" w:hAnsi="Times New Roman" w:cs="Times New Roman"/>
          <w:sz w:val="28"/>
          <w:szCs w:val="28"/>
        </w:rPr>
        <w:t xml:space="preserve"> творчес</w:t>
      </w:r>
      <w:r>
        <w:rPr>
          <w:rFonts w:ascii="Times New Roman" w:hAnsi="Times New Roman" w:cs="Times New Roman"/>
          <w:sz w:val="28"/>
          <w:szCs w:val="28"/>
        </w:rPr>
        <w:t xml:space="preserve">ких заданий </w:t>
      </w:r>
      <w:r w:rsidRPr="0044055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40552">
        <w:rPr>
          <w:rFonts w:ascii="Times New Roman" w:hAnsi="Times New Roman" w:cs="Times New Roman"/>
          <w:sz w:val="28"/>
          <w:szCs w:val="28"/>
        </w:rPr>
        <w:t>crafts</w:t>
      </w:r>
      <w:proofErr w:type="spellEnd"/>
      <w:r w:rsidRPr="00440552">
        <w:rPr>
          <w:rFonts w:ascii="Times New Roman" w:hAnsi="Times New Roman" w:cs="Times New Roman"/>
          <w:sz w:val="28"/>
          <w:szCs w:val="28"/>
        </w:rPr>
        <w:t>".</w:t>
      </w:r>
    </w:p>
    <w:p w:rsidR="008E33E0" w:rsidRDefault="008E33E0" w:rsidP="00706B9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2077B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росс-культурная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2077B0">
        <w:rPr>
          <w:rFonts w:ascii="Times New Roman" w:hAnsi="Times New Roman" w:cs="Times New Roman"/>
          <w:sz w:val="28"/>
          <w:szCs w:val="28"/>
        </w:rPr>
        <w:t>.</w:t>
      </w:r>
    </w:p>
    <w:p w:rsidR="008E33E0" w:rsidRDefault="008E33E0" w:rsidP="00706B9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B9D">
        <w:rPr>
          <w:rFonts w:ascii="Times New Roman" w:hAnsi="Times New Roman" w:cs="Times New Roman"/>
          <w:sz w:val="28"/>
          <w:szCs w:val="28"/>
        </w:rPr>
        <w:t>С</w:t>
      </w:r>
      <w:r w:rsidR="00706B9D" w:rsidRPr="00DC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очетание двух подходов к обучению чтению - </w:t>
      </w:r>
      <w:proofErr w:type="spellStart"/>
      <w:proofErr w:type="gramStart"/>
      <w:r w:rsidR="00706B9D" w:rsidRPr="00DC1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звуко-буквенного</w:t>
      </w:r>
      <w:proofErr w:type="spellEnd"/>
      <w:proofErr w:type="gramEnd"/>
      <w:r w:rsidR="00706B9D" w:rsidRPr="00DC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метода чтения целого слова, позволяет ускорить обучение чтению.</w:t>
      </w:r>
      <w:r w:rsidR="00274497" w:rsidRPr="00274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3E0" w:rsidRDefault="004771AA" w:rsidP="00706B9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ерационально размещать в учебнике ответы на тестовые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1AA" w:rsidRDefault="00E43A8B" w:rsidP="00706B9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40552">
        <w:rPr>
          <w:rFonts w:ascii="Times New Roman" w:hAnsi="Times New Roman" w:cs="Times New Roman"/>
          <w:sz w:val="28"/>
          <w:szCs w:val="28"/>
        </w:rPr>
        <w:t>Учебник предполагает много игр.</w:t>
      </w:r>
    </w:p>
    <w:p w:rsidR="00E43A8B" w:rsidRPr="005E0525" w:rsidRDefault="00274497" w:rsidP="00706B9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Желательно</w:t>
      </w:r>
      <w:r w:rsidRPr="0044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в учебнике дополнительные страницы с транскрипционными знаками и предложениями на отработку звуков.</w:t>
      </w:r>
    </w:p>
    <w:p w:rsidR="00274497" w:rsidRDefault="00E7309D" w:rsidP="00706B9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C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росматриваются </w:t>
      </w:r>
      <w:proofErr w:type="spellStart"/>
      <w:r w:rsidRPr="00DC1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DC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</w:t>
      </w:r>
    </w:p>
    <w:p w:rsidR="00E7309D" w:rsidRDefault="00E7309D" w:rsidP="00706B9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Книга для учителя</w:t>
      </w:r>
      <w:r w:rsidRPr="00E7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написана на английском языке, </w:t>
      </w:r>
      <w:r w:rsidR="00F4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множества полезных разделов: </w:t>
      </w:r>
      <w:r w:rsidR="00F47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Introduction</w:t>
      </w:r>
      <w:r w:rsidR="00F471E0"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Classroom</w:t>
      </w:r>
      <w:r w:rsidR="00F471E0"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="00F471E0"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Map</w:t>
      </w:r>
      <w:r w:rsidR="00F471E0"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F471E0"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F471E0"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="00F471E0"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Lesson</w:t>
      </w:r>
      <w:r w:rsidR="00F471E0"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plans</w:t>
      </w:r>
      <w:r w:rsidR="00F471E0"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Progress</w:t>
      </w:r>
      <w:r w:rsidR="00F471E0"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page</w:t>
      </w:r>
      <w:r w:rsidR="00F471E0"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Tips</w:t>
      </w:r>
      <w:r w:rsidR="00F471E0"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F471E0"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sounds</w:t>
      </w:r>
      <w:r w:rsidR="00F471E0"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F471E0"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="00F471E0"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Glossary</w:t>
      </w:r>
      <w:r w:rsidR="00F471E0"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F471E0"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method</w:t>
      </w:r>
      <w:r w:rsidR="00ED32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ological</w:t>
      </w:r>
      <w:r w:rsidR="00ED32FF"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2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terms</w:t>
      </w:r>
      <w:r w:rsidR="00ED32FF"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32FF" w:rsidRPr="00ED32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Photocopiable</w:t>
      </w:r>
      <w:proofErr w:type="spellEnd"/>
      <w:r w:rsidR="00ED32FF"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2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materials</w:t>
      </w:r>
      <w:r w:rsidR="00ED32FF"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2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</w:t>
      </w:r>
      <w:r w:rsidR="00ED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 книги для учителя это </w:t>
      </w:r>
      <w:r w:rsidRPr="00DC1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</w:t>
      </w:r>
      <w:r w:rsidR="00ED32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поурочны</w:t>
      </w:r>
      <w:r w:rsidR="00ED32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ED32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C1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каждого упражнения расписано по минутам.</w:t>
      </w:r>
    </w:p>
    <w:p w:rsidR="00E7309D" w:rsidRPr="00C52C64" w:rsidRDefault="00C52C64" w:rsidP="00706B9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C64">
        <w:rPr>
          <w:rFonts w:ascii="Times New Roman" w:hAnsi="Times New Roman" w:cs="Times New Roman"/>
          <w:b/>
          <w:sz w:val="28"/>
          <w:szCs w:val="28"/>
        </w:rPr>
        <w:t>Рабочая тетрадь:</w:t>
      </w:r>
    </w:p>
    <w:p w:rsidR="00274497" w:rsidRDefault="00C52C64" w:rsidP="00706B9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</w:t>
      </w:r>
      <w:proofErr w:type="spellStart"/>
      <w:r w:rsidRPr="00DC1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разноуровневый</w:t>
      </w:r>
      <w:proofErr w:type="spellEnd"/>
      <w:r w:rsidRPr="00DC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материал.</w:t>
      </w:r>
    </w:p>
    <w:p w:rsidR="00C52C64" w:rsidRDefault="00C52C64" w:rsidP="00706B9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Развивающие задания.</w:t>
      </w:r>
    </w:p>
    <w:p w:rsidR="00C52C64" w:rsidRDefault="00C52C64" w:rsidP="00706B9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чтению.</w:t>
      </w:r>
    </w:p>
    <w:p w:rsidR="00C52C64" w:rsidRDefault="00C52C64" w:rsidP="00706B9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Crafts</w:t>
      </w:r>
      <w:r w:rsidRPr="00BB1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C64" w:rsidRDefault="00C52C64" w:rsidP="00706B9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 карточек для обучения чтению и говорению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отличным дополнением для работы на уроке, что облегчает работу учителя по многим аспектам. </w:t>
      </w:r>
      <w:r w:rsidR="00F6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F60AC1" w:rsidRPr="00DC1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их и в качестве материалов для раскрашивания.</w:t>
      </w:r>
    </w:p>
    <w:p w:rsidR="00FB2778" w:rsidRDefault="00DC435D" w:rsidP="00706B9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Аудиокассеты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76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запоминающиеся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диалоги, песни,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стихи, истории, сказки. </w:t>
      </w:r>
      <w:r w:rsidR="007646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</w:t>
      </w:r>
      <w:r w:rsidR="001B26DB" w:rsidRPr="00440552">
        <w:rPr>
          <w:rFonts w:ascii="Times New Roman" w:hAnsi="Times New Roman" w:cs="Times New Roman"/>
          <w:sz w:val="28"/>
          <w:szCs w:val="28"/>
        </w:rPr>
        <w:t>окое качество аудиозаписей.</w:t>
      </w:r>
      <w:r w:rsidR="00FB2778" w:rsidRPr="00FB2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4B" w:rsidRDefault="0078244B" w:rsidP="00706B9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illie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принципы и подходы</w:t>
      </w:r>
    </w:p>
    <w:p w:rsidR="0078244B" w:rsidRDefault="0078244B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4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когнитивное развитие ребёнка</w:t>
      </w:r>
    </w:p>
    <w:p w:rsidR="0078244B" w:rsidRDefault="0078244B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задания, развивающие логику и мышление;</w:t>
      </w:r>
    </w:p>
    <w:p w:rsidR="0078244B" w:rsidRDefault="0078244B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исследовательских умений и навыков;</w:t>
      </w:r>
    </w:p>
    <w:p w:rsidR="0078244B" w:rsidRDefault="0078244B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уважения и доброжелательного </w:t>
      </w:r>
      <w:r w:rsidR="00CF4641">
        <w:rPr>
          <w:rFonts w:ascii="Times New Roman" w:hAnsi="Times New Roman" w:cs="Times New Roman"/>
          <w:sz w:val="28"/>
          <w:szCs w:val="28"/>
        </w:rPr>
        <w:t xml:space="preserve">отношения к </w:t>
      </w:r>
      <w:proofErr w:type="gramStart"/>
      <w:r w:rsidR="00CF4641"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 w:rsidR="00CF4641">
        <w:rPr>
          <w:rFonts w:ascii="Times New Roman" w:hAnsi="Times New Roman" w:cs="Times New Roman"/>
          <w:sz w:val="28"/>
          <w:szCs w:val="28"/>
        </w:rPr>
        <w:t xml:space="preserve"> культура;</w:t>
      </w:r>
    </w:p>
    <w:p w:rsidR="00CF4641" w:rsidRDefault="00CF4641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рефлексии;</w:t>
      </w:r>
    </w:p>
    <w:p w:rsidR="00CF4641" w:rsidRDefault="00CF4641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самостоятельной работы.</w:t>
      </w:r>
    </w:p>
    <w:p w:rsidR="00CF4641" w:rsidRDefault="00CF4641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</w:t>
      </w:r>
    </w:p>
    <w:p w:rsidR="00CF4641" w:rsidRDefault="00CF4641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обучение различным видам деятельности;</w:t>
      </w:r>
    </w:p>
    <w:p w:rsidR="00CF4641" w:rsidRDefault="00CF4641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вовлечение в процесс обучения.</w:t>
      </w:r>
    </w:p>
    <w:p w:rsidR="00CF4641" w:rsidRDefault="00CF4641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учитываются психологические и возрастные особенности</w:t>
      </w:r>
    </w:p>
    <w:p w:rsidR="00CF4641" w:rsidRDefault="00CF4641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темы близкие и интересные детям;</w:t>
      </w:r>
    </w:p>
    <w:p w:rsidR="00CF4641" w:rsidRDefault="00CF4641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в игре; </w:t>
      </w:r>
    </w:p>
    <w:p w:rsidR="00CF4641" w:rsidRDefault="00CF4641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73E">
        <w:rPr>
          <w:rFonts w:ascii="Times New Roman" w:hAnsi="Times New Roman" w:cs="Times New Roman"/>
          <w:sz w:val="28"/>
          <w:szCs w:val="28"/>
        </w:rPr>
        <w:t>смена видов деятельности;</w:t>
      </w:r>
    </w:p>
    <w:p w:rsidR="005B373E" w:rsidRDefault="005B373E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мультисенсорный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5B373E" w:rsidRPr="00BB1D10" w:rsidRDefault="005B373E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Pr="00BB1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story</w:t>
      </w:r>
    </w:p>
    <w:p w:rsidR="005B373E" w:rsidRDefault="005B373E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1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смотри;</w:t>
      </w:r>
    </w:p>
    <w:p w:rsidR="005B373E" w:rsidRDefault="005B373E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 и повторяй движения;</w:t>
      </w:r>
    </w:p>
    <w:p w:rsidR="005B373E" w:rsidRDefault="005B373E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 и выполняй движения;</w:t>
      </w:r>
    </w:p>
    <w:p w:rsidR="005B373E" w:rsidRDefault="005B373E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прослушай историю в произвольном порядке;</w:t>
      </w:r>
    </w:p>
    <w:p w:rsidR="005B373E" w:rsidRDefault="005B373E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 и найди рисунок.</w:t>
      </w:r>
    </w:p>
    <w:p w:rsidR="005B373E" w:rsidRDefault="005B373E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Введение языка через широкий функциональный контекст</w:t>
      </w:r>
    </w:p>
    <w:p w:rsidR="005B373E" w:rsidRDefault="005B373E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песни, стихотворения;</w:t>
      </w:r>
    </w:p>
    <w:p w:rsidR="005B373E" w:rsidRDefault="005B373E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диалоги, истории, описания;</w:t>
      </w:r>
    </w:p>
    <w:p w:rsidR="005B373E" w:rsidRDefault="00E078BB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 ситуации в классе;</w:t>
      </w:r>
    </w:p>
    <w:p w:rsidR="00E078BB" w:rsidRDefault="00E078BB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сюжетной картинки</w:t>
      </w:r>
      <w:r w:rsidR="00640585">
        <w:rPr>
          <w:rFonts w:ascii="Times New Roman" w:hAnsi="Times New Roman" w:cs="Times New Roman"/>
          <w:sz w:val="28"/>
          <w:szCs w:val="28"/>
        </w:rPr>
        <w:t>.</w:t>
      </w:r>
    </w:p>
    <w:p w:rsidR="00640585" w:rsidRPr="005B373E" w:rsidRDefault="00640585" w:rsidP="007824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585" w:rsidRPr="005B373E" w:rsidSect="0087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368"/>
    <w:multiLevelType w:val="hybridMultilevel"/>
    <w:tmpl w:val="71FE8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E091C"/>
    <w:multiLevelType w:val="multilevel"/>
    <w:tmpl w:val="251C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1A98"/>
    <w:rsid w:val="001525CD"/>
    <w:rsid w:val="001B26DB"/>
    <w:rsid w:val="002077B0"/>
    <w:rsid w:val="00250C02"/>
    <w:rsid w:val="00274497"/>
    <w:rsid w:val="003C0C8E"/>
    <w:rsid w:val="003F5F9C"/>
    <w:rsid w:val="00425639"/>
    <w:rsid w:val="004368E3"/>
    <w:rsid w:val="00440552"/>
    <w:rsid w:val="0046716B"/>
    <w:rsid w:val="004771AA"/>
    <w:rsid w:val="004A22C0"/>
    <w:rsid w:val="004E3C4D"/>
    <w:rsid w:val="005451F8"/>
    <w:rsid w:val="005618C4"/>
    <w:rsid w:val="005B373E"/>
    <w:rsid w:val="005D5D61"/>
    <w:rsid w:val="005E0525"/>
    <w:rsid w:val="00640585"/>
    <w:rsid w:val="006975B9"/>
    <w:rsid w:val="006F1A98"/>
    <w:rsid w:val="00705F6D"/>
    <w:rsid w:val="00706B9D"/>
    <w:rsid w:val="00764683"/>
    <w:rsid w:val="0078244B"/>
    <w:rsid w:val="0087618B"/>
    <w:rsid w:val="00880D2D"/>
    <w:rsid w:val="008A4D95"/>
    <w:rsid w:val="008D5FB3"/>
    <w:rsid w:val="008E33E0"/>
    <w:rsid w:val="00A03842"/>
    <w:rsid w:val="00A53C5C"/>
    <w:rsid w:val="00B12D11"/>
    <w:rsid w:val="00B534FF"/>
    <w:rsid w:val="00BB1D10"/>
    <w:rsid w:val="00C061BD"/>
    <w:rsid w:val="00C52C64"/>
    <w:rsid w:val="00C73056"/>
    <w:rsid w:val="00C96DF4"/>
    <w:rsid w:val="00CF0C59"/>
    <w:rsid w:val="00CF4641"/>
    <w:rsid w:val="00D569A6"/>
    <w:rsid w:val="00DC1872"/>
    <w:rsid w:val="00DC435D"/>
    <w:rsid w:val="00DE6E0B"/>
    <w:rsid w:val="00E078BB"/>
    <w:rsid w:val="00E353FE"/>
    <w:rsid w:val="00E41816"/>
    <w:rsid w:val="00E43A8B"/>
    <w:rsid w:val="00E7309D"/>
    <w:rsid w:val="00E935FF"/>
    <w:rsid w:val="00EB37A1"/>
    <w:rsid w:val="00ED32FF"/>
    <w:rsid w:val="00F264E9"/>
    <w:rsid w:val="00F40F85"/>
    <w:rsid w:val="00F471E0"/>
    <w:rsid w:val="00F60AC1"/>
    <w:rsid w:val="00FB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A98"/>
    <w:rPr>
      <w:b/>
      <w:bCs/>
    </w:rPr>
  </w:style>
  <w:style w:type="character" w:styleId="a5">
    <w:name w:val="Hyperlink"/>
    <w:basedOn w:val="a0"/>
    <w:uiPriority w:val="99"/>
    <w:semiHidden/>
    <w:unhideWhenUsed/>
    <w:rsid w:val="004E3C4D"/>
    <w:rPr>
      <w:strike w:val="0"/>
      <w:dstrike w:val="0"/>
      <w:color w:val="000080"/>
      <w:u w:val="none"/>
      <w:effect w:val="none"/>
    </w:rPr>
  </w:style>
  <w:style w:type="paragraph" w:styleId="a6">
    <w:name w:val="No Spacing"/>
    <w:uiPriority w:val="1"/>
    <w:qFormat/>
    <w:rsid w:val="00DC187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B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9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7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5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93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1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5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64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82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 Надежда Борисовна</dc:creator>
  <cp:keywords/>
  <dc:description/>
  <cp:lastModifiedBy>al</cp:lastModifiedBy>
  <cp:revision>22</cp:revision>
  <cp:lastPrinted>2009-11-18T18:46:00Z</cp:lastPrinted>
  <dcterms:created xsi:type="dcterms:W3CDTF">2009-10-25T06:58:00Z</dcterms:created>
  <dcterms:modified xsi:type="dcterms:W3CDTF">2010-09-10T09:10:00Z</dcterms:modified>
</cp:coreProperties>
</file>